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D5E" w:rsidRDefault="001D2ADD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8075</wp:posOffset>
            </wp:positionH>
            <wp:positionV relativeFrom="paragraph">
              <wp:posOffset>22860</wp:posOffset>
            </wp:positionV>
            <wp:extent cx="7453355" cy="10698597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etImage (40)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53355" cy="10698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0D5E" w:rsidRDefault="00880D5E"/>
    <w:p w:rsidR="00880D5E" w:rsidRDefault="00880D5E"/>
    <w:p w:rsidR="00880D5E" w:rsidRDefault="00880D5E"/>
    <w:p w:rsidR="00880D5E" w:rsidRDefault="00785B49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52.2pt;margin-top:1.85pt;width:7in;height:102.4pt;z-index:251659264;visibility:visible;mso-wrap-style:square;mso-width-percent:0;mso-wrap-distance-left:9pt;mso-wrap-distance-top:0;mso-wrap-distance-right:9pt;mso-wrap-distance-bottom:0;mso-position-horizontal-relative:margin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" filled="f" stroked="f">
            <v:textbox style="mso-next-textbox:#Надпись 1;mso-fit-shape-to-text:t">
              <w:txbxContent>
                <w:p w:rsidR="00BB40D3" w:rsidRPr="00BB40D3" w:rsidRDefault="00880D5E" w:rsidP="00880D5E">
                  <w:pPr>
                    <w:jc w:val="center"/>
                    <w:rPr>
                      <w:rFonts w:ascii="Monotype Corsiva" w:hAnsi="Monotype Corsiva"/>
                      <w:b/>
                      <w:color w:val="C00000"/>
                      <w:sz w:val="72"/>
                      <w:szCs w:val="72"/>
                    </w:rPr>
                  </w:pPr>
                  <w:r w:rsidRPr="00BB40D3">
                    <w:rPr>
                      <w:rFonts w:ascii="Monotype Corsiva" w:hAnsi="Monotype Corsiva"/>
                      <w:b/>
                      <w:color w:val="C00000"/>
                      <w:sz w:val="72"/>
                      <w:szCs w:val="72"/>
                    </w:rPr>
                    <w:t xml:space="preserve">Лучше, если вы отложите </w:t>
                  </w:r>
                </w:p>
                <w:p w:rsidR="00880D5E" w:rsidRPr="00BB40D3" w:rsidRDefault="00880D5E" w:rsidP="00880D5E">
                  <w:pPr>
                    <w:jc w:val="center"/>
                    <w:rPr>
                      <w:rFonts w:ascii="Monotype Corsiva" w:hAnsi="Monotype Corsiva"/>
                      <w:b/>
                      <w:color w:val="C00000"/>
                      <w:sz w:val="72"/>
                      <w:szCs w:val="72"/>
                    </w:rPr>
                  </w:pPr>
                  <w:r w:rsidRPr="00BB40D3">
                    <w:rPr>
                      <w:rFonts w:ascii="Monotype Corsiva" w:hAnsi="Monotype Corsiva"/>
                      <w:b/>
                      <w:color w:val="C00000"/>
                      <w:sz w:val="72"/>
                      <w:szCs w:val="72"/>
                    </w:rPr>
                    <w:t>до формирования чистой речи</w:t>
                  </w:r>
                </w:p>
              </w:txbxContent>
            </v:textbox>
            <w10:wrap anchorx="margin"/>
          </v:shape>
        </w:pict>
      </w:r>
    </w:p>
    <w:p w:rsidR="00F35672" w:rsidRDefault="00F35672"/>
    <w:p w:rsidR="00880D5E" w:rsidRDefault="00880D5E">
      <w:pPr>
        <w:rPr>
          <w:rFonts w:ascii="Times New Roman" w:hAnsi="Times New Roman" w:cs="Times New Roman"/>
          <w:sz w:val="32"/>
          <w:szCs w:val="32"/>
        </w:rPr>
      </w:pPr>
    </w:p>
    <w:p w:rsidR="001D2ADD" w:rsidRDefault="001D2ADD">
      <w:pPr>
        <w:rPr>
          <w:rFonts w:ascii="Times New Roman" w:hAnsi="Times New Roman" w:cs="Times New Roman"/>
          <w:sz w:val="32"/>
          <w:szCs w:val="32"/>
        </w:rPr>
      </w:pPr>
    </w:p>
    <w:p w:rsidR="00880D5E" w:rsidRPr="00BB40D3" w:rsidRDefault="00880D5E" w:rsidP="00BB40D3">
      <w:pPr>
        <w:pStyle w:val="a3"/>
        <w:numPr>
          <w:ilvl w:val="0"/>
          <w:numId w:val="1"/>
        </w:numPr>
        <w:tabs>
          <w:tab w:val="left" w:pos="1134"/>
        </w:tabs>
        <w:ind w:left="1276" w:right="993" w:firstLine="1265"/>
        <w:rPr>
          <w:rFonts w:ascii="Comic Sans MS" w:hAnsi="Comic Sans MS" w:cs="Times New Roman"/>
          <w:b/>
          <w:sz w:val="32"/>
          <w:szCs w:val="32"/>
        </w:rPr>
      </w:pPr>
      <w:bookmarkStart w:id="0" w:name="_GoBack"/>
      <w:bookmarkEnd w:id="0"/>
      <w:r w:rsidRPr="00BB40D3">
        <w:rPr>
          <w:rFonts w:ascii="Comic Sans MS" w:hAnsi="Comic Sans MS" w:cs="Times New Roman"/>
          <w:b/>
          <w:sz w:val="32"/>
          <w:szCs w:val="32"/>
          <w:u w:val="single"/>
        </w:rPr>
        <w:t>Изучение иностранных языков</w:t>
      </w:r>
      <w:r w:rsidRPr="00BB40D3">
        <w:rPr>
          <w:rFonts w:ascii="Comic Sans MS" w:hAnsi="Comic Sans MS" w:cs="Times New Roman"/>
          <w:b/>
          <w:sz w:val="32"/>
          <w:szCs w:val="32"/>
        </w:rPr>
        <w:t>.</w:t>
      </w:r>
    </w:p>
    <w:p w:rsidR="00880D5E" w:rsidRPr="00BB40D3" w:rsidRDefault="00880D5E" w:rsidP="001D2ADD">
      <w:pPr>
        <w:pStyle w:val="a3"/>
        <w:ind w:left="1276" w:right="993" w:firstLine="1265"/>
        <w:rPr>
          <w:rFonts w:ascii="Comic Sans MS" w:hAnsi="Comic Sans MS" w:cs="Times New Roman"/>
          <w:b/>
          <w:sz w:val="32"/>
          <w:szCs w:val="32"/>
        </w:rPr>
      </w:pPr>
      <w:r w:rsidRPr="00BB40D3">
        <w:rPr>
          <w:rFonts w:ascii="Comic Sans MS" w:hAnsi="Comic Sans MS" w:cs="Times New Roman"/>
          <w:b/>
          <w:sz w:val="32"/>
          <w:szCs w:val="32"/>
        </w:rPr>
        <w:t>Норма в чужом языке может быть дефектом в своем (межзубное произношение свистящих звуков-норма для английского языка; грассирующее «р»-норма во французском; вибрация всей нёбной занавески-норма в немецком; но все это дефекты для русского языка). При постановке нового звука , правильного для русского языка, логопедом и ,одновременно , закреплении иностранных звуков, дефектных для нас, с учителем, возможно столкновение психических процессов. Последствия могут быть разными, но хорошими-никогда( заикание, тики, энурез, и т.д.).</w:t>
      </w:r>
    </w:p>
    <w:p w:rsidR="00880D5E" w:rsidRPr="00BB40D3" w:rsidRDefault="00880D5E" w:rsidP="001D2ADD">
      <w:pPr>
        <w:pStyle w:val="a3"/>
        <w:ind w:left="1276" w:right="993" w:firstLine="1265"/>
        <w:rPr>
          <w:rFonts w:ascii="Comic Sans MS" w:hAnsi="Comic Sans MS" w:cs="Times New Roman"/>
          <w:b/>
          <w:sz w:val="32"/>
          <w:szCs w:val="32"/>
        </w:rPr>
      </w:pPr>
    </w:p>
    <w:p w:rsidR="00880D5E" w:rsidRPr="00BB40D3" w:rsidRDefault="00880D5E" w:rsidP="001D2ADD">
      <w:pPr>
        <w:pStyle w:val="a3"/>
        <w:numPr>
          <w:ilvl w:val="0"/>
          <w:numId w:val="1"/>
        </w:numPr>
        <w:ind w:left="1276" w:right="993" w:firstLine="1265"/>
        <w:rPr>
          <w:rFonts w:ascii="Comic Sans MS" w:hAnsi="Comic Sans MS" w:cs="Times New Roman"/>
          <w:b/>
          <w:sz w:val="32"/>
          <w:szCs w:val="32"/>
        </w:rPr>
      </w:pPr>
      <w:r w:rsidRPr="00BB40D3">
        <w:rPr>
          <w:rFonts w:ascii="Comic Sans MS" w:hAnsi="Comic Sans MS" w:cs="Times New Roman"/>
          <w:b/>
          <w:sz w:val="32"/>
          <w:szCs w:val="32"/>
          <w:u w:val="single"/>
        </w:rPr>
        <w:t>Обучение чтению</w:t>
      </w:r>
      <w:r w:rsidRPr="00BB40D3">
        <w:rPr>
          <w:rFonts w:ascii="Comic Sans MS" w:hAnsi="Comic Sans MS" w:cs="Times New Roman"/>
          <w:b/>
          <w:sz w:val="32"/>
          <w:szCs w:val="32"/>
        </w:rPr>
        <w:t>.</w:t>
      </w:r>
    </w:p>
    <w:p w:rsidR="00880D5E" w:rsidRPr="00BB40D3" w:rsidRDefault="00880D5E" w:rsidP="001D2ADD">
      <w:pPr>
        <w:pStyle w:val="a3"/>
        <w:ind w:left="1276" w:right="993" w:firstLine="1265"/>
        <w:rPr>
          <w:rFonts w:ascii="Comic Sans MS" w:hAnsi="Comic Sans MS" w:cs="Times New Roman"/>
          <w:b/>
          <w:sz w:val="32"/>
          <w:szCs w:val="32"/>
        </w:rPr>
      </w:pPr>
      <w:r w:rsidRPr="00BB40D3">
        <w:rPr>
          <w:rFonts w:ascii="Comic Sans MS" w:hAnsi="Comic Sans MS" w:cs="Times New Roman"/>
          <w:b/>
          <w:sz w:val="32"/>
          <w:szCs w:val="32"/>
        </w:rPr>
        <w:t>Если ребенок произнесет какие-то звуки неправильно и свяжет это дефектное произношение с буквой, то когда он научится говорить правильный звук, для этого звука уже не будет буквы! Ведь у ребенка к этому времени уже</w:t>
      </w:r>
      <w:r w:rsidR="00F4745E" w:rsidRPr="00BB40D3">
        <w:rPr>
          <w:rFonts w:ascii="Comic Sans MS" w:hAnsi="Comic Sans MS" w:cs="Times New Roman"/>
          <w:b/>
          <w:sz w:val="32"/>
          <w:szCs w:val="32"/>
        </w:rPr>
        <w:t xml:space="preserve"> будет сформирован условный рефлекс «звук-буква». Для формирования рефлекса нужно около двадцати повторений. А для разрушения старого и формирования нового понадобится в несколько раз больше.</w:t>
      </w:r>
    </w:p>
    <w:sectPr w:rsidR="00880D5E" w:rsidRPr="00BB40D3" w:rsidSect="001D2ADD">
      <w:pgSz w:w="11906" w:h="16838"/>
      <w:pgMar w:top="0" w:right="140" w:bottom="1134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8pt;height:10.8pt" o:bullet="t">
        <v:imagedata r:id="rId1" o:title="msoCB1A"/>
      </v:shape>
    </w:pict>
  </w:numPicBullet>
  <w:abstractNum w:abstractNumId="0">
    <w:nsid w:val="69F4743F"/>
    <w:multiLevelType w:val="hybridMultilevel"/>
    <w:tmpl w:val="D0BE983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/>
  <w:defaultTabStop w:val="708"/>
  <w:characterSpacingControl w:val="doNotCompress"/>
  <w:compat/>
  <w:rsids>
    <w:rsidRoot w:val="00E21698"/>
    <w:rsid w:val="001D2ADD"/>
    <w:rsid w:val="0054418A"/>
    <w:rsid w:val="00710E3D"/>
    <w:rsid w:val="00785B49"/>
    <w:rsid w:val="00880D5E"/>
    <w:rsid w:val="00BB40D3"/>
    <w:rsid w:val="00E21698"/>
    <w:rsid w:val="00F35672"/>
    <w:rsid w:val="00F474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1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0D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4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40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пользователь</cp:lastModifiedBy>
  <cp:revision>7</cp:revision>
  <dcterms:created xsi:type="dcterms:W3CDTF">2015-04-14T09:46:00Z</dcterms:created>
  <dcterms:modified xsi:type="dcterms:W3CDTF">2016-04-14T11:34:00Z</dcterms:modified>
</cp:coreProperties>
</file>