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F50" w:rsidRPr="00F50F50" w:rsidRDefault="00F50F50" w:rsidP="00F50F50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Попова Н.А., руководитель</w:t>
      </w:r>
    </w:p>
    <w:p w:rsidR="00F50F50" w:rsidRDefault="00F50F50" w:rsidP="00F50F50">
      <w:pPr>
        <w:shd w:val="clear" w:color="auto" w:fill="FFFFFF"/>
        <w:spacing w:after="135" w:line="240" w:lineRule="auto"/>
        <w:jc w:val="center"/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</w:p>
    <w:p w:rsidR="00F50F50" w:rsidRPr="00F50F50" w:rsidRDefault="00F50F50" w:rsidP="00F50F50">
      <w:pPr>
        <w:shd w:val="clear" w:color="auto" w:fill="FFFFFF"/>
        <w:spacing w:after="135" w:line="240" w:lineRule="auto"/>
        <w:jc w:val="center"/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 w:rsidRPr="00F50F50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Я – </w:t>
      </w:r>
      <w:r w:rsidRPr="00F50F50">
        <w:rPr>
          <w:rFonts w:ascii="Times New Roman" w:hAnsi="Times New Roman" w:cs="Times New Roman"/>
          <w:b/>
          <w:bCs/>
          <w:i/>
          <w:color w:val="333333"/>
          <w:sz w:val="24"/>
          <w:szCs w:val="24"/>
          <w:shd w:val="clear" w:color="auto" w:fill="FFFFFF"/>
        </w:rPr>
        <w:t>педагог</w:t>
      </w:r>
      <w:r w:rsidRPr="00F50F50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 </w:t>
      </w:r>
      <w:r w:rsidRPr="00F50F50">
        <w:rPr>
          <w:rFonts w:ascii="Times New Roman" w:hAnsi="Times New Roman" w:cs="Times New Roman"/>
          <w:b/>
          <w:bCs/>
          <w:i/>
          <w:color w:val="333333"/>
          <w:sz w:val="24"/>
          <w:szCs w:val="24"/>
          <w:shd w:val="clear" w:color="auto" w:fill="FFFFFF"/>
        </w:rPr>
        <w:t>дошкольного</w:t>
      </w:r>
      <w:r w:rsidRPr="00F50F50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 </w:t>
      </w:r>
      <w:r w:rsidRPr="00F50F50">
        <w:rPr>
          <w:rFonts w:ascii="Times New Roman" w:hAnsi="Times New Roman" w:cs="Times New Roman"/>
          <w:b/>
          <w:bCs/>
          <w:i/>
          <w:color w:val="333333"/>
          <w:sz w:val="24"/>
          <w:szCs w:val="24"/>
          <w:shd w:val="clear" w:color="auto" w:fill="FFFFFF"/>
        </w:rPr>
        <w:t>образования</w:t>
      </w:r>
      <w:r w:rsidRPr="00F50F50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 и горжусь этим!</w:t>
      </w:r>
    </w:p>
    <w:p w:rsidR="0048083D" w:rsidRPr="00420547" w:rsidRDefault="0048083D" w:rsidP="00554920">
      <w:pPr>
        <w:shd w:val="clear" w:color="auto" w:fill="FFFFFF"/>
        <w:spacing w:after="135" w:line="240" w:lineRule="atLeast"/>
        <w:ind w:right="851"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Педагогическая деятельность относится к числу таких видов профессиональной деятельности, которые накладывают отпечаток на всю личность человека и часто становятся для него тем, что определяет тот образ мира, через который преломляются его внешние факторы.</w:t>
      </w:r>
    </w:p>
    <w:p w:rsidR="0048083D" w:rsidRPr="00420547" w:rsidRDefault="0048083D" w:rsidP="00554920">
      <w:pPr>
        <w:shd w:val="clear" w:color="auto" w:fill="FFFFFF"/>
        <w:spacing w:after="135" w:line="240" w:lineRule="atLeast"/>
        <w:ind w:right="851"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нашем детском саду сложилась своя система работы с педагогическими кадрами по повышению профессиональной компетентности, которая способствует освоению педагогами новых технологий, формированию индивидуального и творческого стиля работы. Работа</w:t>
      </w:r>
      <w:r w:rsidRPr="004808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проводимая в </w:t>
      </w:r>
      <w:r w:rsidR="00F50F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ДОУ, позволяет </w:t>
      </w:r>
      <w:r w:rsidR="004462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педагогам 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навыки самооценки, самоконтроля, стимулирует желание повышать свое образование и квалификационную категорию, создает условия для высокой культуры сотрудничества.</w:t>
      </w:r>
    </w:p>
    <w:p w:rsidR="0048083D" w:rsidRPr="0048083D" w:rsidRDefault="0048083D" w:rsidP="00554920">
      <w:pPr>
        <w:spacing w:line="240" w:lineRule="atLeast"/>
        <w:ind w:right="851" w:firstLine="708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активизации познавательной деятельности и повышения компетентности педагогов наряду </w:t>
      </w:r>
      <w:r w:rsidR="00F50F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нашем детском саду 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традиционными методами обучения внедря</w:t>
      </w:r>
      <w:r w:rsidR="00F50F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ются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формы и методы активного обучения: практикумы, деловые игры, дидактические игры, тренинги, мастер-классы и многое другое. </w:t>
      </w:r>
    </w:p>
    <w:p w:rsidR="0048083D" w:rsidRPr="00420547" w:rsidRDefault="0048083D" w:rsidP="00554920">
      <w:pPr>
        <w:shd w:val="clear" w:color="auto" w:fill="FFFFFF"/>
        <w:spacing w:after="135" w:line="240" w:lineRule="atLeast"/>
        <w:ind w:right="851" w:firstLine="36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Повышение профессиональной компетентности педагогов, в результате использования активных форм методической работы позволило выйти на такие результаты:</w:t>
      </w:r>
    </w:p>
    <w:p w:rsidR="0048083D" w:rsidRPr="00420547" w:rsidRDefault="0048083D" w:rsidP="00F50F5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84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стабильность оптимального уровня освоения детьми программы на протяжении более 5 лет;</w:t>
      </w:r>
    </w:p>
    <w:p w:rsidR="0048083D" w:rsidRPr="00420547" w:rsidRDefault="0048083D" w:rsidP="00F50F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84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808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участие 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r w:rsidR="004462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муниципальном 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конкурсе “Воспитатель года”;</w:t>
      </w:r>
    </w:p>
    <w:p w:rsidR="0048083D" w:rsidRPr="00420547" w:rsidRDefault="0048083D" w:rsidP="00F50F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84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рост творческой активности педагогов и их удовлетворенность результатами своей работой;</w:t>
      </w:r>
    </w:p>
    <w:p w:rsidR="0048083D" w:rsidRPr="00420547" w:rsidRDefault="0048083D" w:rsidP="00F50F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84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рост педагогической компетентности воспит</w:t>
      </w:r>
      <w:r w:rsidRPr="004808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ателей, уровня их квалификации 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20</w:t>
      </w:r>
      <w:r w:rsidRPr="004808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17-2018 учебном году: 5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0% педагогов имеют высшу</w:t>
      </w:r>
      <w:r w:rsidRPr="004808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 квалификационную категорию; 25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% – перву</w:t>
      </w:r>
      <w:r w:rsidRPr="004808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 квалификационную категорию; 12,5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% </w:t>
      </w:r>
      <w:r w:rsidRPr="004808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соответствие занимаемой должности и 12,5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% –</w:t>
      </w:r>
      <w:r w:rsidRPr="004808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специалист, вновь принятый, не име</w:t>
      </w:r>
      <w:r w:rsidR="0044626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ет </w:t>
      </w:r>
      <w:r w:rsidR="00F50F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категории</w:t>
      </w: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F7160" w:rsidRPr="0048083D" w:rsidRDefault="0048083D" w:rsidP="00F50F50">
      <w:pPr>
        <w:ind w:right="849"/>
        <w:jc w:val="both"/>
        <w:rPr>
          <w:rFonts w:ascii="Times New Roman" w:hAnsi="Times New Roman" w:cs="Times New Roman"/>
          <w:sz w:val="24"/>
          <w:szCs w:val="24"/>
        </w:rPr>
      </w:pPr>
      <w:r w:rsidRPr="004205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sectPr w:rsidR="005F7160" w:rsidRPr="0048083D" w:rsidSect="00BF0A6F">
      <w:pgSz w:w="11906" w:h="16838"/>
      <w:pgMar w:top="284" w:right="28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16E93"/>
    <w:multiLevelType w:val="multilevel"/>
    <w:tmpl w:val="BEB81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B31904"/>
    <w:multiLevelType w:val="multilevel"/>
    <w:tmpl w:val="A3CA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F137C5"/>
    <w:multiLevelType w:val="multilevel"/>
    <w:tmpl w:val="842E4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8015EB"/>
    <w:multiLevelType w:val="multilevel"/>
    <w:tmpl w:val="0EEA7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89470E"/>
    <w:multiLevelType w:val="multilevel"/>
    <w:tmpl w:val="6D56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48083D"/>
    <w:rsid w:val="000D4053"/>
    <w:rsid w:val="0019252D"/>
    <w:rsid w:val="0044626B"/>
    <w:rsid w:val="0048083D"/>
    <w:rsid w:val="00554920"/>
    <w:rsid w:val="005F7160"/>
    <w:rsid w:val="00BD6150"/>
    <w:rsid w:val="00BF0A6F"/>
    <w:rsid w:val="00C33895"/>
    <w:rsid w:val="00D07887"/>
    <w:rsid w:val="00F50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0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2018-04-03T08:44:00Z</dcterms:created>
  <dcterms:modified xsi:type="dcterms:W3CDTF">2018-04-11T07:10:00Z</dcterms:modified>
</cp:coreProperties>
</file>