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12" w:rsidRDefault="00FC5112" w:rsidP="00FC5112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-94566</wp:posOffset>
            </wp:positionH>
            <wp:positionV relativeFrom="paragraph">
              <wp:posOffset>46892</wp:posOffset>
            </wp:positionV>
            <wp:extent cx="7554058" cy="10644554"/>
            <wp:effectExtent l="19050" t="0" r="8792" b="0"/>
            <wp:wrapNone/>
            <wp:docPr id="1" name="Рисунок 0" descr="1298453369_2011-02-23_122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8453369_2011-02-23_12260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4023" cy="1064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5112" w:rsidRDefault="00FC5112" w:rsidP="00FC5112">
      <w:pPr>
        <w:jc w:val="center"/>
      </w:pPr>
    </w:p>
    <w:p w:rsidR="00727062" w:rsidRDefault="00FC5112" w:rsidP="00FC5112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42.4pt;height:69.6pt" fillcolor="yellow" strokecolor="#974706 [1609]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игры  с  мячом  в  логопедической  коррекции"/>
          </v:shape>
        </w:pict>
      </w:r>
    </w:p>
    <w:p w:rsidR="00FC5112" w:rsidRDefault="00FC5112" w:rsidP="00FC5112">
      <w:pPr>
        <w:jc w:val="center"/>
      </w:pPr>
    </w:p>
    <w:p w:rsidR="00933C53" w:rsidRPr="00FC5112" w:rsidRDefault="00933C53" w:rsidP="00FC5112">
      <w:pPr>
        <w:ind w:left="993" w:right="991"/>
        <w:jc w:val="both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Игры с мячом известны с древних времен. Они встречаются практически у всех народов мира.</w:t>
      </w:r>
      <w:r w:rsidR="000E1C6A" w:rsidRPr="00FC5112">
        <w:rPr>
          <w:rFonts w:ascii="Comic Sans MS" w:hAnsi="Comic Sans MS"/>
          <w:b/>
          <w:sz w:val="36"/>
          <w:szCs w:val="36"/>
        </w:rPr>
        <w:t xml:space="preserve"> </w:t>
      </w:r>
      <w:r w:rsidRPr="00FC5112">
        <w:rPr>
          <w:rFonts w:ascii="Comic Sans MS" w:hAnsi="Comic Sans MS"/>
          <w:b/>
          <w:sz w:val="36"/>
          <w:szCs w:val="36"/>
        </w:rPr>
        <w:t>В России встарь мячи делали из тряпья. В северных губерниях мячи плели из лыка, а набивали песком, либо оставляли пустыми. В некоторых областях мячи делали из овечьей шерсти.</w:t>
      </w:r>
    </w:p>
    <w:p w:rsidR="00933C53" w:rsidRPr="00FC5112" w:rsidRDefault="00933C53" w:rsidP="00FC5112">
      <w:pPr>
        <w:ind w:left="993" w:right="991"/>
        <w:jc w:val="both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Сейчас в продаже огромный выбор мячей - большие и маленькие, лёгкие и тяжёлые, яркие и разноцветные, пластмассовые, резиновые, кожаные, надувные…</w:t>
      </w:r>
    </w:p>
    <w:p w:rsidR="00933C53" w:rsidRPr="00FC5112" w:rsidRDefault="00933C53" w:rsidP="00FC5112">
      <w:pPr>
        <w:ind w:left="993" w:right="991"/>
        <w:jc w:val="both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 xml:space="preserve">Замечено , что дети отдают предпочтение мячам, сочетающим </w:t>
      </w:r>
      <w:r w:rsidR="000E1C6A" w:rsidRPr="00FC5112">
        <w:rPr>
          <w:rFonts w:ascii="Comic Sans MS" w:hAnsi="Comic Sans MS"/>
          <w:b/>
          <w:sz w:val="36"/>
          <w:szCs w:val="36"/>
        </w:rPr>
        <w:t xml:space="preserve">                      </w:t>
      </w:r>
      <w:r w:rsidRPr="00FC5112">
        <w:rPr>
          <w:rFonts w:ascii="Comic Sans MS" w:hAnsi="Comic Sans MS"/>
          <w:b/>
          <w:sz w:val="36"/>
          <w:szCs w:val="36"/>
        </w:rPr>
        <w:t>в себе три качества: Ярким ; Лёгким ; Прыгучим .</w:t>
      </w:r>
    </w:p>
    <w:p w:rsidR="00FC5112" w:rsidRDefault="000E1C6A" w:rsidP="00FC5112">
      <w:pPr>
        <w:ind w:left="2268" w:right="849"/>
        <w:jc w:val="both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Практика использования мяча на логопедических занятиях показывает, что мяч может быть прекрасным коррекционным инструментом.</w:t>
      </w: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198120</wp:posOffset>
            </wp:positionV>
            <wp:extent cx="7699375" cy="10634345"/>
            <wp:effectExtent l="19050" t="0" r="0" b="0"/>
            <wp:wrapNone/>
            <wp:docPr id="3" name="Рисунок 0" descr="1298453369_2011-02-23_122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8453369_2011-02-23_12260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99375" cy="1063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5112" w:rsidRDefault="00FC5112" w:rsidP="00FC5112">
      <w:pPr>
        <w:ind w:left="567" w:right="849"/>
        <w:jc w:val="both"/>
        <w:rPr>
          <w:rFonts w:ascii="Comic Sans MS" w:hAnsi="Comic Sans MS"/>
          <w:b/>
          <w:sz w:val="36"/>
          <w:szCs w:val="36"/>
        </w:rPr>
      </w:pPr>
    </w:p>
    <w:p w:rsidR="000E1C6A" w:rsidRDefault="000E1C6A" w:rsidP="00FC5112">
      <w:pPr>
        <w:ind w:left="1134" w:right="849"/>
        <w:jc w:val="center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Игры с мячом:</w:t>
      </w:r>
    </w:p>
    <w:p w:rsidR="00FC5112" w:rsidRPr="00FC5112" w:rsidRDefault="00FC5112" w:rsidP="00FC5112">
      <w:pPr>
        <w:ind w:left="1134" w:right="849"/>
        <w:jc w:val="center"/>
        <w:rPr>
          <w:rFonts w:ascii="Comic Sans MS" w:hAnsi="Comic Sans MS"/>
          <w:b/>
          <w:sz w:val="36"/>
          <w:szCs w:val="36"/>
        </w:rPr>
      </w:pP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Отвлекают ребёнка от речевого дефекта и побуждают к общению;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Освобождают детей от утомительной неподвижности на занятиях;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Помогают разнообразить виды деятельности на занятии;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Развивают общую и мелкую моторику, ориентировку в пространстве;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Помогают проводить работу по развитию просодических компонентов речи;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Регулируют силу и точность движений;</w:t>
      </w:r>
    </w:p>
    <w:p w:rsidR="008F74CA" w:rsidRPr="00FC5112" w:rsidRDefault="000E1C6A" w:rsidP="00FC5112">
      <w:pPr>
        <w:pStyle w:val="a3"/>
        <w:numPr>
          <w:ilvl w:val="0"/>
          <w:numId w:val="1"/>
        </w:numPr>
        <w:ind w:left="1134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Активизируют непроизвольное внимание</w:t>
      </w:r>
      <w:r w:rsidR="008F74CA" w:rsidRPr="00FC5112">
        <w:rPr>
          <w:rFonts w:ascii="Comic Sans MS" w:hAnsi="Comic Sans MS"/>
          <w:b/>
          <w:sz w:val="36"/>
          <w:szCs w:val="36"/>
        </w:rPr>
        <w:t xml:space="preserve"> и формируют произвольное;                                       </w:t>
      </w:r>
    </w:p>
    <w:p w:rsidR="000E1C6A" w:rsidRPr="00FC5112" w:rsidRDefault="000E1C6A" w:rsidP="00FC5112">
      <w:pPr>
        <w:pStyle w:val="a3"/>
        <w:numPr>
          <w:ilvl w:val="0"/>
          <w:numId w:val="1"/>
        </w:numPr>
        <w:ind w:left="2410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Развивают и нормализуют эмоционально-</w:t>
      </w:r>
      <w:r w:rsidR="008F74CA" w:rsidRPr="00FC5112">
        <w:rPr>
          <w:rFonts w:ascii="Comic Sans MS" w:hAnsi="Comic Sans MS"/>
          <w:b/>
          <w:sz w:val="36"/>
          <w:szCs w:val="36"/>
        </w:rPr>
        <w:t xml:space="preserve">волевую </w:t>
      </w:r>
      <w:r w:rsidRPr="00FC5112">
        <w:rPr>
          <w:rFonts w:ascii="Comic Sans MS" w:hAnsi="Comic Sans MS"/>
          <w:b/>
          <w:sz w:val="36"/>
          <w:szCs w:val="36"/>
        </w:rPr>
        <w:t>сферу, что особенно важно для гипердинамичных детей;</w:t>
      </w:r>
    </w:p>
    <w:p w:rsidR="000E1C6A" w:rsidRPr="00FC5112" w:rsidRDefault="008F74CA" w:rsidP="00FC5112">
      <w:pPr>
        <w:pStyle w:val="a3"/>
        <w:numPr>
          <w:ilvl w:val="0"/>
          <w:numId w:val="1"/>
        </w:numPr>
        <w:ind w:left="2410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Развивают глазомер, силу, ловкость, быстроту реакции;</w:t>
      </w:r>
    </w:p>
    <w:p w:rsidR="008F74CA" w:rsidRPr="00FC5112" w:rsidRDefault="008F74CA" w:rsidP="00FC5112">
      <w:pPr>
        <w:pStyle w:val="a3"/>
        <w:numPr>
          <w:ilvl w:val="0"/>
          <w:numId w:val="1"/>
        </w:numPr>
        <w:ind w:left="2410" w:right="849" w:firstLine="0"/>
        <w:rPr>
          <w:rFonts w:ascii="Comic Sans MS" w:hAnsi="Comic Sans MS"/>
          <w:b/>
          <w:sz w:val="36"/>
          <w:szCs w:val="36"/>
        </w:rPr>
      </w:pPr>
      <w:r w:rsidRPr="00FC5112">
        <w:rPr>
          <w:rFonts w:ascii="Comic Sans MS" w:hAnsi="Comic Sans MS"/>
          <w:b/>
          <w:sz w:val="36"/>
          <w:szCs w:val="36"/>
        </w:rPr>
        <w:t>Развивают мышечную силу, улучшают обмен веществ.</w:t>
      </w:r>
    </w:p>
    <w:sectPr w:rsidR="008F74CA" w:rsidRPr="00FC5112" w:rsidSect="00FC5112">
      <w:pgSz w:w="11906" w:h="16838"/>
      <w:pgMar w:top="0" w:right="0" w:bottom="142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pt;height:12pt" o:bullet="t">
        <v:imagedata r:id="rId1" o:title="mso329"/>
      </v:shape>
    </w:pict>
  </w:numPicBullet>
  <w:abstractNum w:abstractNumId="0">
    <w:nsid w:val="162F3393"/>
    <w:multiLevelType w:val="hybridMultilevel"/>
    <w:tmpl w:val="8A042FD2"/>
    <w:lvl w:ilvl="0" w:tplc="04190007">
      <w:start w:val="1"/>
      <w:numFmt w:val="bullet"/>
      <w:lvlText w:val=""/>
      <w:lvlPicBulletId w:val="0"/>
      <w:lvlJc w:val="left"/>
      <w:pPr>
        <w:ind w:left="45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2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/>
  <w:defaultTabStop w:val="708"/>
  <w:characterSpacingControl w:val="doNotCompress"/>
  <w:compat/>
  <w:rsids>
    <w:rsidRoot w:val="00933C53"/>
    <w:rsid w:val="000A0D65"/>
    <w:rsid w:val="000E1C6A"/>
    <w:rsid w:val="00727062"/>
    <w:rsid w:val="008F74CA"/>
    <w:rsid w:val="00933C53"/>
    <w:rsid w:val="00BC06F4"/>
    <w:rsid w:val="00FC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C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7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4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2014-08-28T04:25:00Z</dcterms:created>
  <dcterms:modified xsi:type="dcterms:W3CDTF">2016-05-13T11:21:00Z</dcterms:modified>
</cp:coreProperties>
</file>